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</w:rPr>
        <w:t xml:space="preserve">Ronderingsprotokoll</w:t>
      </w:r>
    </w:p>
    <w:p>
      <w:pPr>
        <w:spacing w:after="240"/>
      </w:pPr>
      <w:r>
        <w:rPr>
          <w:color w:val="4B5563"/>
        </w:rPr>
        <w:t xml:space="preserve">Protokoll för att dokumentera en rond: vad som kontrollerades, vad som avvek och vad som ska göras åt det. Ett protokoll per rond och objekt.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8"/>
      </w:tblGrid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Fastighet eller objekt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Adress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Kund eller beställare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Datum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Tid (start–slut)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Utförd av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Typ av rond (till exempel teknisk rond, städkontroll, utemiljö)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2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Avvikelser: nr, kontrollpunkt, beskrivning, bild ja/nej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2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Åtgärder: avvikelse nr, åtgärd, ansvarig, klart senast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8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Punkter som inte kunde kontrolleras och varför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12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Övriga synpunkter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Protokollet lämnat till (namn och datum)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Signatur utförare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</w:tbl>
    <w:p>
      <w:pPr>
        <w:pStyle w:val="Heading2"/>
        <w:spacing w:before="240"/>
      </w:pPr>
      <w:r>
        <w:rPr>
          <w:color w:val="0d7f7a"/>
        </w:rPr>
        <w:t xml:space="preserve">Område 1 (till exempel entré och trapphus)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Kontrollpunkt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Godkänd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Underkänd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Avvikelse nr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Kommentar</w:t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</w:tbl>
    <w:p>
      <w:pPr>
        <w:pStyle w:val="Heading2"/>
        <w:spacing w:before="240"/>
      </w:pPr>
      <w:r>
        <w:rPr>
          <w:color w:val="0d7f7a"/>
        </w:rPr>
        <w:t xml:space="preserve">Område 2 (till exempel källare och tekniska utrymmen)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Kontrollpunkt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Godkänd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Underkänd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Avvikelse nr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Kommentar</w:t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</w:tbl>
    <w:p>
      <w:pPr>
        <w:pStyle w:val="Heading2"/>
        <w:spacing w:before="240"/>
      </w:pPr>
      <w:r>
        <w:rPr>
          <w:color w:val="0d7f7a"/>
        </w:rPr>
        <w:t xml:space="preserve">Område 3 (till exempel utemiljö)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Kontrollpunkt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Godkänd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Underkänd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Avvikelse nr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Kommentar</w:t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</w:tbl>
    <w:p>
      <w:pPr>
        <w:spacing w:before="240"/>
      </w:pPr>
      <w:r>
        <w:rPr>
          <w:color w:val="4B5563"/>
        </w:rPr>
        <w:t xml:space="preserve">Gratis mall från OpSynk, opsynk.com/sv/mallar/ronderingsprotokoll</w:t>
      </w:r>
    </w:p>
    <w:p>
      <w:pPr>
        <w:spacing w:before="360"/>
        <w:jc w:val="left"/>
      </w:pPr>
      <w:r>
        <w:rPr>
          <w:color w:val="9CA3AF"/>
          <w:sz w:val="16"/>
          <w:szCs w:val="16"/>
        </w:rPr>
        <w:t xml:space="preserve">Mall från OpSynk · opsynk.com/sv/mallar/ronderingsprotokoll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Ronderingsprotokoll</dc:title>
  <dc:creator>OpSynk</dc:creator>
  <cp:lastModifiedBy>Un-named</cp:lastModifiedBy>
  <cp:revision>1</cp:revision>
  <dcterms:created xsi:type="dcterms:W3CDTF">2026-10-27T07:15:19.050Z</dcterms:created>
  <dcterms:modified xsi:type="dcterms:W3CDTF">2026-10-27T07:15:19.050Z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